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CD3" w:rsidRDefault="00E51609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B97CD3" w:rsidRDefault="00E51609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B97CD3" w:rsidRDefault="00E51609">
      <w:pPr>
        <w:ind w:left="-113" w:firstLine="821"/>
        <w:jc w:val="right"/>
      </w:pPr>
      <w:r>
        <w:tab/>
      </w:r>
      <w:r>
        <w:tab/>
        <w:t xml:space="preserve">   </w:t>
      </w:r>
    </w:p>
    <w:p w:rsidR="00B97CD3" w:rsidRDefault="00E51609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B97CD3" w:rsidRDefault="00E51609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B97CD3" w:rsidRDefault="00E51609">
      <w:pPr>
        <w:jc w:val="right"/>
      </w:pPr>
      <w:r>
        <w:t>ООО «Самарские коммунальные системы»</w:t>
      </w:r>
    </w:p>
    <w:p w:rsidR="00B97CD3" w:rsidRDefault="00B97CD3">
      <w:pPr>
        <w:ind w:left="6973" w:hanging="7080"/>
        <w:jc w:val="right"/>
      </w:pPr>
    </w:p>
    <w:p w:rsidR="00B97CD3" w:rsidRDefault="00E51609">
      <w:pPr>
        <w:ind w:left="5664"/>
        <w:jc w:val="right"/>
      </w:pPr>
      <w:r>
        <w:t xml:space="preserve">        ______________ В.В. Бирюков</w:t>
      </w:r>
    </w:p>
    <w:p w:rsidR="00B97CD3" w:rsidRDefault="00B97CD3">
      <w:pPr>
        <w:ind w:left="7080" w:hanging="7080"/>
        <w:jc w:val="right"/>
      </w:pPr>
    </w:p>
    <w:p w:rsidR="00B97CD3" w:rsidRDefault="00B97CD3">
      <w:pPr>
        <w:ind w:left="7080" w:hanging="7080"/>
        <w:jc w:val="right"/>
      </w:pPr>
    </w:p>
    <w:p w:rsidR="00B97CD3" w:rsidRDefault="00E51609">
      <w:pPr>
        <w:pStyle w:val="1"/>
      </w:pPr>
      <w:r>
        <w:rPr>
          <w:rFonts w:ascii="Times New Roman" w:hAnsi="Times New Roman" w:cs="Times New Roman"/>
        </w:rPr>
        <w:t>ТЕХНИЧЕСКОЕ ЗАДАНИЕ № СКС-2023-ХВ-ИП-6.1.19.2</w:t>
      </w:r>
    </w:p>
    <w:p w:rsidR="00B97CD3" w:rsidRDefault="00E51609">
      <w:pPr>
        <w:jc w:val="center"/>
      </w:pPr>
      <w:r>
        <w:rPr>
          <w:bCs/>
        </w:rPr>
        <w:t>На выполнение ст</w:t>
      </w:r>
      <w:r>
        <w:rPr>
          <w:bCs/>
        </w:rPr>
        <w:t>роительно-монтажных работ по объекту:</w:t>
      </w:r>
    </w:p>
    <w:p w:rsidR="00B97CD3" w:rsidRDefault="00E51609">
      <w:pPr>
        <w:spacing w:before="57" w:after="57"/>
        <w:jc w:val="center"/>
      </w:pPr>
      <w:r>
        <w:rPr>
          <w:bCs/>
        </w:rPr>
        <w:t>Водопроводная линия</w:t>
      </w:r>
      <w:proofErr w:type="gramStart"/>
      <w:r>
        <w:rPr>
          <w:bCs/>
        </w:rPr>
        <w:t xml:space="preserve"> Д</w:t>
      </w:r>
      <w:proofErr w:type="gramEnd"/>
      <w:r>
        <w:rPr>
          <w:bCs/>
        </w:rPr>
        <w:t>=315мм.</w:t>
      </w:r>
    </w:p>
    <w:p w:rsidR="00B97CD3" w:rsidRDefault="00E51609">
      <w:pPr>
        <w:spacing w:before="57" w:after="57"/>
        <w:jc w:val="both"/>
      </w:pPr>
      <w:r>
        <w:rPr>
          <w:bCs/>
        </w:rPr>
        <w:t xml:space="preserve"> «</w:t>
      </w:r>
      <w:bookmarkStart w:id="0" w:name="__DdeLink__752_3149134655"/>
      <w:proofErr w:type="spellStart"/>
      <w:r>
        <w:rPr>
          <w:bCs/>
        </w:rPr>
        <w:t>С</w:t>
      </w:r>
      <w:r>
        <w:t>реднеэтажный</w:t>
      </w:r>
      <w:proofErr w:type="spellEnd"/>
      <w:r>
        <w:t xml:space="preserve"> жилой дом со встроенными нежилыми помещениями и подземным паркингом», расположенного по адресу: г. Самара, Октябрьский район, просека Треть</w:t>
      </w:r>
      <w:bookmarkEnd w:id="0"/>
      <w:r>
        <w:t>я»</w:t>
      </w:r>
    </w:p>
    <w:p w:rsidR="00B97CD3" w:rsidRDefault="00B97CD3">
      <w:pPr>
        <w:spacing w:before="57" w:after="57"/>
        <w:jc w:val="both"/>
        <w:rPr>
          <w:bCs/>
        </w:rPr>
      </w:pPr>
    </w:p>
    <w:tbl>
      <w:tblPr>
        <w:tblW w:w="10209" w:type="dxa"/>
        <w:tblInd w:w="-649" w:type="dxa"/>
        <w:tblLook w:val="0000" w:firstRow="0" w:lastRow="0" w:firstColumn="0" w:lastColumn="0" w:noHBand="0" w:noVBand="0"/>
      </w:tblPr>
      <w:tblGrid>
        <w:gridCol w:w="540"/>
        <w:gridCol w:w="3309"/>
        <w:gridCol w:w="6360"/>
      </w:tblGrid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Перечень основных данных</w:t>
            </w:r>
            <w:r>
              <w:t xml:space="preserve"> и требований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B97CD3" w:rsidRPr="00A8699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Заказчик (наименование, адрес, платежные и контактные реквизиты)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B97CD3" w:rsidRDefault="00E5160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B97CD3" w:rsidRDefault="00E5160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B97CD3" w:rsidRDefault="00E5160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</w:t>
            </w:r>
            <w:r>
              <w:rPr>
                <w:rFonts w:cs="Tahoma"/>
              </w:rPr>
              <w:t>312008340</w:t>
            </w:r>
          </w:p>
          <w:p w:rsidR="00B97CD3" w:rsidRDefault="00E51609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B97CD3" w:rsidRDefault="00E5160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B97CD3" w:rsidRDefault="00E5160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B97CD3" w:rsidRDefault="00E5160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B97CD3" w:rsidRDefault="00E51609">
            <w:pPr>
              <w:jc w:val="both"/>
            </w:pPr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 20 от 20.02.2021г. т.+7(846)336-14-02, факс +7(846)336-89-05</w:t>
            </w:r>
          </w:p>
          <w:p w:rsidR="00B97CD3" w:rsidRPr="00A8699A" w:rsidRDefault="00E51609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Основание для проведения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Наименование и местоположение объекта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spacing w:before="57" w:after="57"/>
              <w:jc w:val="both"/>
            </w:pPr>
            <w:bookmarkStart w:id="1" w:name="__DdeLink__1574_2724463967"/>
            <w:r>
              <w:t>Водопроводная линия</w:t>
            </w:r>
            <w:proofErr w:type="gramStart"/>
            <w:r>
              <w:t xml:space="preserve"> Д</w:t>
            </w:r>
            <w:proofErr w:type="gramEnd"/>
            <w:r>
              <w:t xml:space="preserve">=315мм. </w:t>
            </w:r>
            <w:bookmarkEnd w:id="1"/>
            <w:proofErr w:type="spellStart"/>
            <w:r>
              <w:rPr>
                <w:bCs/>
              </w:rPr>
              <w:t>С</w:t>
            </w:r>
            <w:r>
              <w:t>реднеэтажный</w:t>
            </w:r>
            <w:proofErr w:type="spellEnd"/>
            <w:r>
              <w:t xml:space="preserve"> жилой дом со встроенными нежилыми помещениями и подземным паркингом», расположенного по адресу: г. Самара, Октябрьский район, просека Третья.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Источник финансирования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 xml:space="preserve">Плата за подключение (технологическое </w:t>
            </w:r>
            <w:r>
              <w:rPr>
                <w:bCs/>
              </w:rPr>
              <w:t>присоединение) к централизованной системе холодного водоснабжения.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Цель и назначение работы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pStyle w:val="a8"/>
              <w:ind w:left="0"/>
              <w:jc w:val="both"/>
            </w:pPr>
            <w:r>
              <w:rPr>
                <w:rFonts w:ascii="Times New Roman" w:hAnsi="Times New Roman"/>
              </w:rPr>
              <w:t>Устройство водопроводных сетей 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B97CD3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Осно</w:t>
            </w:r>
            <w:r>
              <w:t>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suppressAutoHyphens/>
              <w:snapToGrid w:val="0"/>
              <w:ind w:left="57"/>
              <w:jc w:val="both"/>
            </w:pPr>
            <w:r>
              <w:rPr>
                <w:rFonts w:eastAsia="Tahoma" w:cs="Tahoma"/>
                <w:bCs/>
                <w:color w:val="00000A"/>
              </w:rPr>
              <w:t>В соответствии с проектом № СКС-2022-ХВ-6.1.19.8-НВ</w:t>
            </w:r>
            <w:r>
              <w:rPr>
                <w:rFonts w:cs="Tahoma"/>
              </w:rPr>
              <w:t xml:space="preserve">. </w:t>
            </w:r>
            <w:r>
              <w:t xml:space="preserve"> водопроводная линия Д=315мм, протяжен</w:t>
            </w:r>
            <w:r>
              <w:t xml:space="preserve">ностью 284 </w:t>
            </w:r>
            <w:proofErr w:type="spellStart"/>
            <w:r>
              <w:t>м</w:t>
            </w:r>
            <w:proofErr w:type="gramStart"/>
            <w:r>
              <w:rPr>
                <w:rFonts w:cs="Tahoma"/>
              </w:rPr>
              <w:t>.Д</w:t>
            </w:r>
            <w:proofErr w:type="spellEnd"/>
            <w:proofErr w:type="gramEnd"/>
            <w:r>
              <w:rPr>
                <w:rFonts w:cs="Tahoma"/>
              </w:rPr>
              <w:t>=160 мм  протяженностью 67 м.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Режим работы производства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lastRenderedPageBreak/>
              <w:t>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Состав работ, выполняемых заказчиком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spacing w:before="120" w:after="120"/>
              <w:jc w:val="both"/>
            </w:pPr>
            <w:r>
              <w:t xml:space="preserve">Предоставление проектной документации.  Отключение участка водопроводной сети, обеспечение работ по </w:t>
            </w:r>
            <w:r>
              <w:t>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B97CD3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Состав и вид работ, выполняемых подрядчиком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both"/>
            </w:pPr>
            <w:r>
              <w:t xml:space="preserve">Выполнение комплекса работ по подключению в соответствии с проектом </w:t>
            </w:r>
            <w:r>
              <w:rPr>
                <w:rFonts w:cs="Tahoma"/>
              </w:rPr>
              <w:t xml:space="preserve"> </w:t>
            </w:r>
            <w:r>
              <w:rPr>
                <w:rFonts w:eastAsia="Tahoma" w:cs="Tahoma"/>
                <w:bCs/>
                <w:color w:val="00000A"/>
              </w:rPr>
              <w:t>№ СКС-2022-ХВ-6.1.19.8-НВ и</w:t>
            </w:r>
            <w:r>
              <w:t xml:space="preserve"> настоящим</w:t>
            </w:r>
            <w:r>
              <w:t xml:space="preserve"> ТЗ.</w:t>
            </w:r>
          </w:p>
          <w:p w:rsidR="00B97CD3" w:rsidRDefault="00E51609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 w:rsidR="00B97CD3" w:rsidRDefault="00E5160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</w:t>
            </w:r>
            <w:r>
              <w:rPr>
                <w:color w:val="000000" w:themeColor="text1"/>
              </w:rPr>
              <w:t xml:space="preserve"> течение 5 дней после подписания договора.</w:t>
            </w:r>
          </w:p>
          <w:p w:rsidR="00B97CD3" w:rsidRDefault="00E5160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B97CD3" w:rsidRDefault="00E5160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</w:t>
            </w:r>
            <w:r>
              <w:rPr>
                <w:color w:val="000000" w:themeColor="text1"/>
              </w:rPr>
              <w:t>я.</w:t>
            </w:r>
          </w:p>
          <w:p w:rsidR="00B97CD3" w:rsidRDefault="00E5160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B97CD3" w:rsidRDefault="00E51609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B97CD3" w:rsidRDefault="00E51609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B97CD3" w:rsidRDefault="00E51609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B97CD3" w:rsidRDefault="00E51609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Оборудование специально отведенных мест для нужд </w:t>
            </w:r>
            <w:r>
              <w:rPr>
                <w:color w:val="000000" w:themeColor="text1"/>
              </w:rPr>
              <w:t>пожаротушения;</w:t>
            </w:r>
          </w:p>
          <w:p w:rsidR="00B97CD3" w:rsidRDefault="00E51609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B97CD3" w:rsidRDefault="00E51609">
            <w:pPr>
              <w:jc w:val="both"/>
            </w:pPr>
            <w:proofErr w:type="gramStart"/>
            <w:r>
              <w:t>6.Обеспечивает присутствие в процессе выполнения работ всех необходимых служб и заинтересованных организаций (газ, связь, электросеть, МПП ВКХ, правообл</w:t>
            </w:r>
            <w:r>
              <w:t>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</w:t>
            </w:r>
            <w:r>
              <w:t>ых насаждений, если такая необходимость возникает.</w:t>
            </w:r>
            <w:proofErr w:type="gramEnd"/>
          </w:p>
          <w:p w:rsidR="00B97CD3" w:rsidRDefault="00E51609">
            <w:pPr>
              <w:jc w:val="both"/>
            </w:pPr>
            <w:r>
              <w:t>7. Сдача территории после выполнения благоустройства</w:t>
            </w:r>
          </w:p>
          <w:p w:rsidR="00B97CD3" w:rsidRDefault="00E51609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B97CD3" w:rsidRDefault="00A8699A">
            <w:pPr>
              <w:spacing w:after="120"/>
              <w:jc w:val="both"/>
            </w:pPr>
            <w:r>
              <w:t>8</w:t>
            </w:r>
            <w:r w:rsidR="00E51609">
              <w:t xml:space="preserve">. </w:t>
            </w:r>
            <w:r w:rsidR="00E51609"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 w:rsidR="00E51609">
              <w:rPr>
                <w:rFonts w:cs="Tahoma"/>
                <w:spacing w:val="1"/>
              </w:rPr>
              <w:t>г.о</w:t>
            </w:r>
            <w:proofErr w:type="spellEnd"/>
            <w:r w:rsidR="00E51609">
              <w:rPr>
                <w:rFonts w:cs="Tahoma"/>
                <w:spacing w:val="1"/>
              </w:rPr>
              <w:t xml:space="preserve">. Самара от 08.08.2019 г. </w:t>
            </w:r>
            <w:r w:rsidR="00E51609">
              <w:rPr>
                <w:rFonts w:cs="Tahoma"/>
                <w:spacing w:val="1"/>
              </w:rPr>
              <w:t xml:space="preserve">№ 444 (с изменениями и </w:t>
            </w:r>
            <w:proofErr w:type="gramStart"/>
            <w:r w:rsidR="00E51609">
              <w:rPr>
                <w:rFonts w:cs="Tahoma"/>
                <w:spacing w:val="1"/>
              </w:rPr>
              <w:t>дополнениями</w:t>
            </w:r>
            <w:proofErr w:type="gramEnd"/>
            <w:r w:rsidR="00E51609"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B97CD3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10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 xml:space="preserve">Требования к используемому оборудованию (включая источник поставки – заказчик /подрядчик, гарантийные требования, сроки поставки и </w:t>
            </w:r>
            <w:r>
              <w:lastRenderedPageBreak/>
              <w:t>пр.)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lastRenderedPageBreak/>
              <w:t>Поставку материалов осуществляет под</w:t>
            </w:r>
            <w:r>
              <w:t xml:space="preserve">рядчик. Тип и наименование – в соответствии с проектом </w:t>
            </w:r>
            <w:r>
              <w:rPr>
                <w:rFonts w:eastAsia="Tahoma" w:cs="Tahoma"/>
                <w:bCs/>
                <w:color w:val="00000A"/>
              </w:rPr>
              <w:t>№ СКС-2022-ХВ-6.1.19.8-НВ</w:t>
            </w:r>
            <w:r>
              <w:t xml:space="preserve">. Гарантийный срок на запорную арматуру должен составлять 10 лет. 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lastRenderedPageBreak/>
              <w:t>11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Состав разделов документации и требования к их содержанию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CD3" w:rsidRDefault="00E51609">
            <w:pPr>
              <w:snapToGrid w:val="0"/>
              <w:spacing w:before="120"/>
              <w:jc w:val="both"/>
            </w:pPr>
            <w:r>
              <w:t xml:space="preserve">1. Сопроводительное письмо от подрядчика с </w:t>
            </w:r>
            <w:r>
              <w:t>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B97CD3" w:rsidRDefault="00E51609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B97CD3" w:rsidRDefault="00E51609">
            <w:pPr>
              <w:snapToGrid w:val="0"/>
              <w:jc w:val="both"/>
            </w:pPr>
            <w:r>
              <w:t>3. В сос</w:t>
            </w:r>
            <w:r>
              <w:t>тав исполнительной документации приложить:</w:t>
            </w:r>
          </w:p>
          <w:p w:rsidR="00B97CD3" w:rsidRDefault="00E51609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B97CD3" w:rsidRDefault="00E51609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B97CD3" w:rsidRDefault="00E51609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 xml:space="preserve">. Самара «Архитектурно-планировочное бюро» на бумажном носителе и на эл. носителе в редактируемом формате </w:t>
            </w:r>
            <w:r>
              <w:rPr>
                <w:lang w:val="en-US"/>
              </w:rPr>
              <w:t>DWG</w:t>
            </w:r>
            <w:r>
              <w:t xml:space="preserve"> .</w:t>
            </w:r>
          </w:p>
          <w:p w:rsidR="00B97CD3" w:rsidRDefault="00E51609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</w:t>
            </w:r>
            <w:r>
              <w:rPr>
                <w:rFonts w:cs="Tahoma"/>
              </w:rPr>
              <w:t>лненных работ по форме ИФ-3.1 (Приложение №2 к ТЗ) предоставляются не позднее 25 числа отчетного месяца</w:t>
            </w:r>
            <w:r>
              <w:t>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12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Оформление принимаемых решений в ходе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Исполнитель до производства работ согласовывает с Заказчиком в письменном виде все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отклонения от проекта.</w:t>
            </w:r>
          </w:p>
          <w:p w:rsidR="00B97CD3" w:rsidRDefault="00E5160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B97CD3" w:rsidRDefault="00E51609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</w:t>
            </w:r>
            <w:r>
              <w:rPr>
                <w:color w:val="000000" w:themeColor="text1"/>
              </w:rPr>
              <w:t>ции.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13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Требования к технологическим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CD3" w:rsidRDefault="00E51609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14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Исходные данные для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both"/>
            </w:pPr>
            <w:r>
              <w:t>Проект</w:t>
            </w:r>
            <w:r>
              <w:rPr>
                <w:rFonts w:eastAsia="Tahoma" w:cs="Tahoma"/>
                <w:bCs/>
                <w:color w:val="00000A"/>
              </w:rPr>
              <w:t xml:space="preserve">№ СКС-2022-ХВ-6.1.19.8-НВ </w:t>
            </w:r>
            <w:r>
              <w:t>на выполнение работ по наружным сетям водоснабжения.</w:t>
            </w:r>
          </w:p>
        </w:tc>
      </w:tr>
      <w:tr w:rsidR="00B97CD3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15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Требования к сметной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16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 xml:space="preserve">Требования к </w:t>
            </w:r>
            <w:r>
              <w:t>природоохранным мероприятиям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B97CD3" w:rsidRDefault="00E51609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17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 xml:space="preserve">Требования к архитектурным, конструктивным и </w:t>
            </w:r>
            <w:r>
              <w:t>объемно-планировочным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 xml:space="preserve">В соответствии с  проектом </w:t>
            </w:r>
            <w:r>
              <w:rPr>
                <w:rFonts w:eastAsia="Tahoma" w:cs="Tahoma"/>
                <w:bCs/>
                <w:color w:val="00000A"/>
              </w:rPr>
              <w:t>№ СКС-2022-ХВ-6.1.19.8-НВ.</w:t>
            </w:r>
          </w:p>
        </w:tc>
      </w:tr>
      <w:tr w:rsidR="00B97CD3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lastRenderedPageBreak/>
              <w:t>18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Требования к схеме планировочной организации земельного участка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both"/>
            </w:pPr>
            <w:r>
              <w:t xml:space="preserve">В соответствии с  проектом </w:t>
            </w:r>
            <w:r>
              <w:rPr>
                <w:rFonts w:eastAsia="Tahoma" w:cs="Tahoma"/>
                <w:bCs/>
                <w:color w:val="00000A"/>
              </w:rPr>
              <w:t>№ СКС-2022-ХВ-6.1.19.8-НВ.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19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 xml:space="preserve">Технические требования к технологическому </w:t>
            </w:r>
            <w:r>
              <w:t>оборудованию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both"/>
            </w:pPr>
            <w:r>
              <w:t xml:space="preserve">В соответствии с  проектом </w:t>
            </w:r>
            <w:r>
              <w:rPr>
                <w:rFonts w:eastAsia="Tahoma" w:cs="Tahoma"/>
                <w:bCs/>
                <w:color w:val="00000A"/>
              </w:rPr>
              <w:t>№ СКС-2022-ХВ-6.1.19.8-НВ.</w:t>
            </w:r>
          </w:p>
        </w:tc>
      </w:tr>
      <w:tr w:rsidR="00B97CD3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20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Требования по утилизации (захоронению) отходов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spacing w:before="120" w:after="120"/>
              <w:jc w:val="both"/>
            </w:pPr>
            <w:bookmarkStart w:id="2" w:name="_GoBack"/>
            <w:bookmarkEnd w:id="2"/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>(</w:t>
            </w:r>
            <w:r>
              <w:rPr>
                <w:rFonts w:cs="Tahoma"/>
                <w:spacing w:val="1"/>
              </w:rPr>
              <w:t xml:space="preserve">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</w:t>
            </w:r>
            <w:r>
              <w:rPr>
                <w:rFonts w:cs="Tahoma"/>
                <w:bCs/>
                <w:color w:val="000000"/>
              </w:rPr>
              <w:t>негативное воздействие на окружающую среду в результате размещения образованных отходов.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21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both"/>
            </w:pPr>
            <w:r>
              <w:t>В соответствии с тре</w:t>
            </w:r>
            <w:r>
              <w:t>бованиями нормативно-технических документов и действующего законодательства.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22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Сроки выполнения работ (по основным этапам)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both"/>
            </w:pPr>
            <w:r>
              <w:rPr>
                <w:rFonts w:cs="Tahoma"/>
              </w:rPr>
              <w:t>56 календарных дней с даты подписания договора</w:t>
            </w:r>
            <w:proofErr w:type="gramStart"/>
            <w:r>
              <w:rPr>
                <w:rFonts w:cs="Tahoma"/>
              </w:rPr>
              <w:t xml:space="preserve"> .</w:t>
            </w:r>
            <w:proofErr w:type="gramEnd"/>
          </w:p>
        </w:tc>
      </w:tr>
      <w:tr w:rsidR="00B97CD3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23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Требования по согласованию проектной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both"/>
            </w:pPr>
            <w:r>
              <w:t>Все необходимые согласования</w:t>
            </w:r>
            <w:r>
              <w:t xml:space="preserve"> выполняет исполнитель. Отступления от ПСД должны быть согласованы с Заказчиком и внесены в проектную документацию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24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</w:t>
            </w:r>
            <w:r>
              <w:t xml:space="preserve">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25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Требования по количеству экземпляров документации, перед</w:t>
            </w:r>
            <w:r>
              <w:t>аваемой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B97CD3" w:rsidRDefault="00E51609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B97CD3" w:rsidRDefault="00E51609">
            <w:pPr>
              <w:spacing w:after="120"/>
              <w:jc w:val="both"/>
            </w:pPr>
            <w:r>
              <w:t xml:space="preserve">Акты выполненных работ (КС-2, КС-3, </w:t>
            </w:r>
            <w:r>
              <w:t>ОС-1а, ОС-3, КС-11) - 3 экз.</w:t>
            </w:r>
          </w:p>
        </w:tc>
      </w:tr>
      <w:tr w:rsidR="00B97CD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pPr>
              <w:jc w:val="center"/>
            </w:pPr>
            <w:r>
              <w:t>26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CD3" w:rsidRDefault="00E51609">
            <w:r>
              <w:t>Дополнительные требования и особые условия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CD3" w:rsidRDefault="00E51609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</w:t>
            </w:r>
            <w:r>
              <w:t>т.</w:t>
            </w:r>
          </w:p>
          <w:p w:rsidR="00B97CD3" w:rsidRDefault="00E51609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B97CD3" w:rsidRDefault="00E51609">
            <w:pPr>
              <w:snapToGrid w:val="0"/>
              <w:jc w:val="both"/>
            </w:pPr>
            <w:r>
              <w:lastRenderedPageBreak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B97CD3" w:rsidRDefault="00E51609">
            <w:pPr>
              <w:snapToGrid w:val="0"/>
              <w:jc w:val="both"/>
            </w:pPr>
            <w:r>
              <w:t>4. Ограждение мест производства работ выполнять в соответствии с техн</w:t>
            </w:r>
            <w:r>
              <w:t xml:space="preserve">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</w:t>
            </w:r>
            <w:r>
              <w:t>выполнить организацию объездных дорог, освещение.</w:t>
            </w:r>
          </w:p>
          <w:p w:rsidR="00B97CD3" w:rsidRDefault="00E51609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B97CD3" w:rsidRDefault="00E51609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сети водоснабжения и восстановлению бл</w:t>
            </w:r>
            <w:r>
              <w:t>агоустройства в полном объеме.</w:t>
            </w:r>
          </w:p>
          <w:p w:rsidR="00B97CD3" w:rsidRDefault="00E51609">
            <w:pPr>
              <w:snapToGrid w:val="0"/>
              <w:jc w:val="both"/>
            </w:pPr>
            <w:r>
              <w:rPr>
                <w:rFonts w:cs="Tahoma"/>
              </w:rPr>
              <w:t>7.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B97CD3" w:rsidRDefault="00E51609">
            <w:pPr>
              <w:spacing w:after="120"/>
              <w:jc w:val="both"/>
            </w:pPr>
            <w:r>
              <w:t xml:space="preserve">8. Гарантия на выполненные </w:t>
            </w:r>
            <w:r>
              <w:t>работы 5 лет.</w:t>
            </w:r>
          </w:p>
        </w:tc>
      </w:tr>
    </w:tbl>
    <w:p w:rsidR="00B97CD3" w:rsidRDefault="00B97CD3">
      <w:pPr>
        <w:jc w:val="both"/>
        <w:outlineLvl w:val="0"/>
      </w:pPr>
    </w:p>
    <w:p w:rsidR="00B97CD3" w:rsidRDefault="00E51609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водоснабжения</w:t>
      </w:r>
    </w:p>
    <w:p w:rsidR="00B97CD3" w:rsidRDefault="00E51609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  <w:t>2. Реестр выполненных работ</w:t>
      </w:r>
    </w:p>
    <w:p w:rsidR="00B97CD3" w:rsidRDefault="00B97CD3">
      <w:pPr>
        <w:jc w:val="both"/>
      </w:pPr>
    </w:p>
    <w:p w:rsidR="00B97CD3" w:rsidRDefault="00B97CD3"/>
    <w:p w:rsidR="00B97CD3" w:rsidRDefault="00B97CD3"/>
    <w:p w:rsidR="00B97CD3" w:rsidRDefault="00E51609">
      <w:pPr>
        <w:ind w:left="-567" w:right="-284"/>
      </w:pPr>
      <w:r>
        <w:rPr>
          <w:rFonts w:cs="Tahoma"/>
        </w:rPr>
        <w:t xml:space="preserve">Первый заместитель главного управляющего </w:t>
      </w:r>
      <w:r>
        <w:rPr>
          <w:rFonts w:cs="Tahoma"/>
        </w:rPr>
        <w:t>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Д.С. Ракицкий</w:t>
      </w:r>
    </w:p>
    <w:p w:rsidR="00B97CD3" w:rsidRDefault="00E51609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p w:rsidR="00B97CD3" w:rsidRDefault="00B97CD3">
      <w:pPr>
        <w:spacing w:before="240"/>
      </w:pPr>
    </w:p>
    <w:sectPr w:rsidR="00B97CD3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860A0"/>
    <w:multiLevelType w:val="multilevel"/>
    <w:tmpl w:val="2DA0C3B8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6D9837DB"/>
    <w:multiLevelType w:val="multilevel"/>
    <w:tmpl w:val="0E7CF4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FF8107A"/>
    <w:multiLevelType w:val="multilevel"/>
    <w:tmpl w:val="9FCCEF24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characterSpacingControl w:val="doNotCompress"/>
  <w:compat>
    <w:compatSetting w:name="compatibilityMode" w:uri="http://schemas.microsoft.com/office/word" w:val="12"/>
  </w:compat>
  <w:rsids>
    <w:rsidRoot w:val="00B97CD3"/>
    <w:rsid w:val="00A8699A"/>
    <w:rsid w:val="00B97CD3"/>
    <w:rsid w:val="00E5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103BD-4D68-4931-99BC-FA3E5141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1591</Words>
  <Characters>9070</Characters>
  <Application>Microsoft Office Word</Application>
  <DocSecurity>0</DocSecurity>
  <Lines>75</Lines>
  <Paragraphs>21</Paragraphs>
  <ScaleCrop>false</ScaleCrop>
  <Company>HP Inc.</Company>
  <LinksUpToDate>false</LinksUpToDate>
  <CharactersWithSpaces>10640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WASQ</dc:creator>
  <dc:description/>
  <cp:lastModifiedBy>Хайрутдинов Равиль Инсафутдинович</cp:lastModifiedBy>
  <cp:revision>23</cp:revision>
  <cp:lastPrinted>2018-09-17T13:38:00Z</cp:lastPrinted>
  <dcterms:created xsi:type="dcterms:W3CDTF">2022-12-02T05:07:00Z</dcterms:created>
  <dcterms:modified xsi:type="dcterms:W3CDTF">2023-03-16T11:36:00Z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